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8.0 -->
  <w:body>
    <w:p>
      <w:pPr>
        <w:bidi w:val="0"/>
        <w:spacing w:before="0" w:after="0" w:line="283" w:lineRule="atLeast"/>
        <w:ind w:left="3080" w:right="2565" w:firstLine="826"/>
        <w:jc w:val="right"/>
        <w:outlineLvl w:val="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20"/>
          <w:szCs w:val="20"/>
          <w:u w:val="none"/>
          <w:rtl w:val="0"/>
        </w:rPr>
        <w:t>6390RoseLane,Carpinteria,CA93013USA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auto"/>
          <w:spacing w:val="0"/>
          <w:w w:val="100"/>
          <w:sz w:val="20"/>
          <w:szCs w:val="20"/>
          <w:u w:val="none"/>
          <w:rtl w:val="0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18.24pt;height:86.64pt;margin-top:0.63pt;margin-left:112.64pt;mso-position-horizontal-relative:page;position:absolute;z-index:-251658240" o:allowincell="f">
            <v:imagedata r:id="rId4" o:title=""/>
            <w10:anchorlock/>
          </v:shape>
        </w:pict>
      </w:r>
      <w:r>
        <w:pict>
          <v:shape id="_x0000_s1026" type="#_x0000_t75" style="width:113.5pt;height:84.8pt;margin-top:-4.57pt;margin-left:453.64pt;mso-position-horizontal-relative:page;position:absolute;z-index:-251657216" o:allowincell="f">
            <v:imagedata r:id="rId5" o:title=""/>
            <w10:anchorlock/>
          </v:shape>
        </w:pict>
      </w:r>
      <w:r>
        <w:pict>
          <v:shape id="_x0000_s1027" type="#_x0000_t75" style="width:9.12pt;height:69.6pt;margin-top:0.3pt;margin-left:427.1pt;mso-position-horizontal-relative:page;position:absolute;z-index:-251656192" o:allowincell="f">
            <v:imagedata r:id="rId6" o:title=""/>
            <w10:anchorlock/>
          </v:shape>
        </w:pict>
      </w:r>
      <w:r>
        <w:pict>
          <v:shape id="PathGroup" o:spid="_x0000_s1028" type="#_x0000_t75" style="width:5pt;height:67pt;margin-top:0;margin-left:429pt;mso-position-horizontal-relative:page;position:absolute;z-index:251661312" o:allowincell="f">
            <v:imagedata r:id="rId7" o:title=""/>
            <w10:anchorlock/>
          </v:shape>
        </w:pic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20"/>
          <w:szCs w:val="20"/>
          <w:u w:val="none"/>
          <w:rtl w:val="0"/>
        </w:rPr>
        <w:t>TEL:+1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20"/>
          <w:szCs w:val="20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20"/>
          <w:szCs w:val="20"/>
          <w:u w:val="none"/>
          <w:rtl w:val="0"/>
        </w:rPr>
        <w:t>-805-684-8307TollFree(USA):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226"/>
          <w:w w:val="100"/>
          <w:sz w:val="20"/>
          <w:szCs w:val="20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20"/>
          <w:szCs w:val="20"/>
          <w:u w:val="none"/>
          <w:rtl w:val="0"/>
        </w:rPr>
        <w:t>888-373-3027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auto"/>
          <w:spacing w:val="0"/>
          <w:w w:val="100"/>
          <w:sz w:val="20"/>
          <w:szCs w:val="20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20"/>
          <w:szCs w:val="20"/>
          <w:u w:val="none"/>
          <w:rtl w:val="0"/>
        </w:rPr>
        <w:t>FAX:+1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6"/>
          <w:w w:val="100"/>
          <w:sz w:val="20"/>
          <w:szCs w:val="20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20"/>
          <w:szCs w:val="20"/>
          <w:u w:val="none"/>
          <w:rtl w:val="0"/>
        </w:rPr>
        <w:t>-805-566-2196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auto"/>
          <w:spacing w:val="0"/>
          <w:w w:val="100"/>
          <w:sz w:val="20"/>
          <w:szCs w:val="20"/>
          <w:u w:val="none"/>
          <w:rtl w:val="0"/>
        </w:rPr>
        <w:t xml:space="preserve"> </w:t>
      </w:r>
    </w:p>
    <w:p>
      <w:pPr>
        <w:bidi w:val="0"/>
        <w:spacing w:before="5" w:after="0" w:line="278" w:lineRule="atLeast"/>
        <w:ind w:left="5168" w:right="2565" w:firstLine="134"/>
        <w:jc w:val="both"/>
        <w:outlineLvl w:val="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20"/>
          <w:szCs w:val="20"/>
          <w:u w:val="none"/>
          <w:rtl w:val="0"/>
        </w:rPr>
        <w:t>EMAIL: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3"/>
          <w:w w:val="100"/>
          <w:sz w:val="20"/>
          <w:szCs w:val="20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20"/>
          <w:szCs w:val="20"/>
          <w:u w:val="none"/>
          <w:rtl w:val="0"/>
        </w:rPr>
        <w:t>info@dac-intl.com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auto"/>
          <w:spacing w:val="0"/>
          <w:w w:val="100"/>
          <w:sz w:val="20"/>
          <w:szCs w:val="20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20"/>
          <w:szCs w:val="20"/>
          <w:u w:val="none"/>
          <w:rtl w:val="0"/>
        </w:rPr>
        <w:t>Website: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4"/>
          <w:w w:val="100"/>
          <w:sz w:val="20"/>
          <w:szCs w:val="20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20"/>
          <w:szCs w:val="20"/>
          <w:u w:val="none"/>
          <w:rtl w:val="0"/>
        </w:rPr>
        <w:t>www.dac-intl.com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auto"/>
          <w:spacing w:val="0"/>
          <w:w w:val="100"/>
          <w:sz w:val="20"/>
          <w:szCs w:val="20"/>
          <w:u w:val="none"/>
          <w:rtl w:val="0"/>
        </w:rPr>
        <w:t xml:space="preserve"> </w:t>
      </w:r>
    </w:p>
    <w:p>
      <w:pPr>
        <w:bidi w:val="0"/>
        <w:spacing w:before="977" w:after="0" w:line="536" w:lineRule="atLeast"/>
        <w:ind w:left="0" w:right="7243" w:firstLine="0"/>
        <w:jc w:val="left"/>
        <w:outlineLvl w:val="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i w:val="0"/>
          <w:iCs w:val="0"/>
          <w:strike w:val="0"/>
          <w:color w:val="345A8A"/>
          <w:spacing w:val="0"/>
          <w:w w:val="100"/>
          <w:sz w:val="28"/>
          <w:szCs w:val="28"/>
          <w:u w:val="none"/>
          <w:rtl w:val="0"/>
        </w:rPr>
        <w:t xml:space="preserve">WARRANTYANDCLAIMS </w:t>
      </w:r>
      <w:r>
        <w:rPr>
          <w:rFonts w:ascii="Calibri" w:eastAsia="Calibri" w:hAnsi="Calibri" w:cs="Calibri"/>
          <w:b/>
          <w:bCs/>
          <w:i w:val="0"/>
          <w:iCs w:val="0"/>
          <w:strike w:val="0"/>
          <w:color w:val="4F81BD"/>
          <w:spacing w:val="0"/>
          <w:w w:val="100"/>
          <w:sz w:val="26"/>
          <w:szCs w:val="26"/>
          <w:u w:val="none"/>
          <w:rtl w:val="0"/>
        </w:rPr>
        <w:t>Warranty</w:t>
      </w:r>
    </w:p>
    <w:p>
      <w:pPr>
        <w:bidi w:val="0"/>
        <w:spacing w:before="130" w:after="0" w:line="292" w:lineRule="atLeast"/>
        <w:ind w:left="0" w:right="822" w:firstLine="0"/>
        <w:jc w:val="left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ForequipmentandmaterialmanufacturedbytheSeller,theSellerwarrantssuchequipmentfora periodofone(1)yearfromdateofinstallationunder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487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normaluseandserviceagainstimproper performancecausedbydefectivematerialsorworkmanship.Thiswarrantyiseffectiveforone(1)year regardlessofthenumberofhoursperdayofequipmentuse.</w:t>
      </w:r>
    </w:p>
    <w:p>
      <w:pPr>
        <w:bidi w:val="0"/>
        <w:spacing w:before="121" w:after="0" w:line="292" w:lineRule="atLeast"/>
        <w:ind w:left="0" w:right="677" w:firstLine="0"/>
        <w:jc w:val="left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TheSellerwill,onrequestoftheBuyer,providetotheBuyeraserviceengineertorepairorreplace faultypartsormakenecessaryadjustmentsorcalibrations,providedthattheBuyerisunabletomake necessaryrepairswithpartsandinstructionsfurnishedbytheSellerandfurther,hasfollowedthe maintenanceandcheck-outinstructionsandproperlycompletedperiodicwarrantyinspectionsif detailedbythemachineoperatingmanual.TherewillbenochargetotheBuyerforpartsandlabor.The Buyerwillberesponsibleforpaymentofalltravelexpensesoftheserviceengineer,includingbutnot limitedtoairfare,localtransportation(taxis,trains,buses,etc.),hotels,parking,rentalcar,mileage,and food.</w:t>
      </w:r>
    </w:p>
    <w:p>
      <w:pPr>
        <w:bidi w:val="0"/>
        <w:spacing w:before="121" w:after="0" w:line="292" w:lineRule="atLeast"/>
        <w:ind w:left="0" w:right="751" w:firstLine="0"/>
        <w:jc w:val="left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AnywarrantycostbornebyDACInternationalasaresultofimproperinstallationbytheuser(power notbeingwithinDACInternationalproductspecifications,orcausedbyotherinstallationfault)shallbe billablebyDACInternationaltotheuseratstandardfieldservicerates.</w:t>
      </w:r>
    </w:p>
    <w:p>
      <w:pPr>
        <w:bidi w:val="0"/>
        <w:spacing w:before="121" w:after="0" w:line="292" w:lineRule="atLeast"/>
        <w:ind w:left="0" w:right="815" w:firstLine="0"/>
        <w:jc w:val="left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ExceptasexpresslywarrantedintheSalesOrder,theSellermakesnootherwarrantyofanykind, expressedorimplied,includinganywarrantycoveringordinarywearandtear,abuse,misuse, overloading,alterations,expendableparts,andpartscomingintocontactwithcorrosivechemicalsor damagecausedbycausesoutside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217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oftheSeller'scontrol.</w:t>
      </w:r>
    </w:p>
    <w:p>
      <w:pPr>
        <w:bidi w:val="0"/>
        <w:spacing w:before="194" w:after="0" w:line="316" w:lineRule="atLeast"/>
        <w:ind w:left="0" w:right="-200" w:firstLine="0"/>
        <w:jc w:val="both"/>
        <w:outlineLvl w:val="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i w:val="0"/>
          <w:iCs w:val="0"/>
          <w:strike w:val="0"/>
          <w:color w:val="4F81BD"/>
          <w:spacing w:val="0"/>
          <w:w w:val="100"/>
          <w:sz w:val="26"/>
          <w:szCs w:val="26"/>
          <w:u w:val="none"/>
          <w:rtl w:val="0"/>
        </w:rPr>
        <w:t>LimitationofSeller'sLiability</w:t>
      </w:r>
    </w:p>
    <w:p>
      <w:pPr>
        <w:bidi w:val="0"/>
        <w:spacing w:before="129" w:after="0" w:line="292" w:lineRule="atLeast"/>
        <w:ind w:left="0" w:right="552" w:firstLine="0"/>
        <w:jc w:val="left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TheSeller'sliabilityunderanywarrantyshallbelimitedtorepairingorreplacingF.O.B.Buyer'splant, anypartorpartsofmaterialwhichmayprovetobethusdefectiveprovidedtheBuyergivesSeller promptnoticeofthedefect,andinspection,ifrequiredbytheSeller,confirmsthedefect.Thisremedy ofrepair,replacementorcredit,atSeller'soptionistheexclusiveremedythereunder.Sellershallhave nootherliabilitytoBuyeronany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325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claimshoweverarisingandinnoeventshallSellerbeliableforspecial, incidentalorconsequentialdamages.</w:t>
      </w:r>
    </w:p>
    <w:p>
      <w:pPr>
        <w:bidi w:val="0"/>
        <w:spacing w:before="64" w:after="0" w:line="445" w:lineRule="atLeast"/>
        <w:ind w:left="0" w:right="1041" w:firstLine="0"/>
        <w:jc w:val="left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 w:val="0"/>
          <w:iCs w:val="0"/>
          <w:strike w:val="0"/>
          <w:color w:val="4F81BD"/>
          <w:spacing w:val="0"/>
          <w:w w:val="100"/>
          <w:sz w:val="26"/>
          <w:szCs w:val="26"/>
          <w:u w:val="none"/>
          <w:rtl w:val="0"/>
        </w:rPr>
        <w:t xml:space="preserve">WarrantyExchangePolicy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Duringthewarrantyperiod,DACInternationalwillreplaceanyfaultypartscoveredbythewarranty.</w:t>
      </w:r>
    </w:p>
    <w:p>
      <w:pPr>
        <w:bidi w:val="0"/>
        <w:spacing w:before="120" w:after="0" w:line="292" w:lineRule="atLeast"/>
        <w:ind w:left="0" w:right="949" w:firstLine="0"/>
        <w:jc w:val="left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ThesepartswillbeconsignedtoBuyeratstandardlistpricewhenshipped.Onreceiptofthefaulty part,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single"/>
          <w:rtl w:val="0"/>
        </w:rPr>
        <w:t>returnedprepaidtoDACInternational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,fullcreditwillbeissued,providedthatthepartreturned hasfailedbecauseofwarrantablecause,andthatthepartisreturnedwithinthespecifiedperiod statedontheorder/packingslip.</w:t>
      </w:r>
    </w:p>
    <w:p>
      <w:pPr>
        <w:bidi w:val="0"/>
        <w:spacing w:before="409" w:after="0"/>
        <w:ind w:left="6719" w:right="-200" w:firstLine="0"/>
        <w:jc w:val="both"/>
        <w:outlineLvl w:val="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18"/>
          <w:szCs w:val="18"/>
          <w:u w:val="none"/>
          <w:rtl w:val="0"/>
        </w:rPr>
        <w:t>Page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18"/>
          <w:szCs w:val="18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0"/>
          <w:w w:val="100"/>
          <w:sz w:val="18"/>
          <w:szCs w:val="18"/>
          <w:u w:val="none"/>
          <w:rtl w:val="0"/>
        </w:rPr>
        <w:t>1 /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2"/>
          <w:w w:val="100"/>
          <w:sz w:val="18"/>
          <w:szCs w:val="18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0"/>
          <w:w w:val="100"/>
          <w:sz w:val="18"/>
          <w:szCs w:val="18"/>
          <w:u w:val="none"/>
          <w:rtl w:val="0"/>
        </w:rPr>
        <w:t>2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auto"/>
          <w:spacing w:val="53"/>
          <w:w w:val="100"/>
          <w:sz w:val="18"/>
          <w:szCs w:val="18"/>
          <w:u w:val="none"/>
          <w:rtl w:val="0"/>
        </w:rPr>
        <w:t xml:space="preserve"> </w:t>
      </w:r>
      <w:r>
        <w:pict>
          <v:shape id="PathGroup" o:spid="_x0000_i1029" type="#_x0000_t75" style="width:5pt;height:23pt" o:allowincell="f">
            <v:imagedata r:id="rId8" o:title=""/>
            <w10:anchorlock/>
          </v:shape>
        </w:pic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auto"/>
          <w:spacing w:val="463"/>
          <w:w w:val="100"/>
          <w:sz w:val="18"/>
          <w:szCs w:val="18"/>
          <w:u w:val="none"/>
          <w:rtl w:val="0"/>
        </w:rPr>
        <w:t xml:space="preserve"> </w:t>
      </w:r>
      <w:r>
        <w:pict>
          <v:shape id="_x0000_i1030" type="#_x0000_t75" style="width:51.25pt;height:18pt" o:allowincell="f">
            <v:imagedata r:id="rId9" o:title=""/>
            <w10:anchorlock/>
          </v:shape>
        </w:pict>
      </w:r>
      <w:r>
        <w:pict>
          <v:shape id="_x0000_s1031" type="#_x0000_t75" style="width:9.12pt;height:25.2pt;margin-top:21.26pt;margin-left:427.1pt;mso-position-horizontal-relative:page;position:absolute;z-index:-251654144" o:allowincell="f">
            <v:imagedata r:id="rId10" o:title=""/>
            <w10:anchorlock/>
          </v:shape>
        </w:pict>
      </w:r>
      <w:r>
        <w:pict>
          <v:shape id="_x0000_s1032" type="#_x0000_t75" style="width:60.48pt;height:11.04pt;margin-top:30.07pt;margin-left:371.14pt;mso-position-horizontal-relative:page;position:absolute;z-index:-251653120" o:allowincell="f">
            <v:imagedata r:id="rId11" o:title=""/>
            <w10:anchorlock/>
          </v:shape>
        </w:pict>
      </w:r>
    </w:p>
    <w:p>
      <w:pPr>
        <w:bidi w:val="0"/>
        <w:spacing w:before="1857" w:after="118" w:line="292" w:lineRule="atLeast"/>
        <w:ind w:left="0" w:right="-200" w:firstLine="0"/>
        <w:jc w:val="both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Creditwillbeissuedasfollows:</w:t>
      </w:r>
    </w:p>
    <w:p>
      <w:pPr>
        <w:numPr>
          <w:ilvl w:val="0"/>
          <w:numId w:val="1"/>
        </w:numPr>
        <w:bidi w:val="0"/>
        <w:spacing w:before="17" w:after="0" w:line="292" w:lineRule="atLeast"/>
        <w:ind w:right="-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Partsreturnedwithin30dayswillreceive100%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379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credit.</w:t>
      </w:r>
    </w:p>
    <w:p>
      <w:pPr>
        <w:numPr>
          <w:ilvl w:val="0"/>
          <w:numId w:val="1"/>
        </w:numPr>
        <w:bidi w:val="0"/>
        <w:spacing w:before="17" w:after="0" w:line="292" w:lineRule="atLeast"/>
        <w:ind w:right="-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Partsreturnedbetween31and40dayswillbeassesseda20%re-stocking fee.</w:t>
      </w:r>
    </w:p>
    <w:p>
      <w:pPr>
        <w:numPr>
          <w:ilvl w:val="0"/>
          <w:numId w:val="1"/>
        </w:numPr>
        <w:bidi w:val="0"/>
        <w:spacing w:before="22" w:after="0" w:line="292" w:lineRule="atLeast"/>
        <w:ind w:right="-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Partsreturnedbetween41and59dayswillbeassesseda50%re-stocking fee.</w:t>
      </w:r>
    </w:p>
    <w:p>
      <w:pPr>
        <w:numPr>
          <w:ilvl w:val="0"/>
          <w:numId w:val="1"/>
        </w:numPr>
        <w:bidi w:val="0"/>
        <w:spacing w:before="17" w:after="0" w:line="292" w:lineRule="atLeast"/>
        <w:ind w:right="-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single"/>
          <w:rtl w:val="0"/>
        </w:rPr>
        <w:t>NORETURNS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54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willbeacceptedafter60days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271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– NO EXCEPTIONS!</w:t>
      </w:r>
    </w:p>
    <w:p>
      <w:pPr>
        <w:bidi w:val="0"/>
        <w:spacing w:before="194" w:after="0" w:line="316" w:lineRule="atLeast"/>
        <w:ind w:left="0" w:right="-200" w:firstLine="0"/>
        <w:jc w:val="both"/>
        <w:outlineLvl w:val="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i w:val="0"/>
          <w:iCs w:val="0"/>
          <w:strike w:val="0"/>
          <w:color w:val="4F81BD"/>
          <w:spacing w:val="0"/>
          <w:w w:val="100"/>
          <w:sz w:val="26"/>
          <w:szCs w:val="26"/>
          <w:u w:val="none"/>
          <w:rtl w:val="0"/>
        </w:rPr>
        <w:t>WarrantyTransportation</w:t>
      </w:r>
    </w:p>
    <w:p>
      <w:pPr>
        <w:bidi w:val="0"/>
        <w:spacing w:before="129" w:after="0" w:line="292" w:lineRule="atLeast"/>
        <w:ind w:left="0" w:right="-200" w:firstLine="0"/>
        <w:jc w:val="both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PleasenotethatDACInternationalwillmakeshipmentofthereplacementpartprepaidviaAirMail,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812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UPS, orFed-X.Ifspecialpremiumairtransportationisrequested,thepartwillthenbefurnishedwithshipping chargescollect.</w:t>
      </w:r>
    </w:p>
    <w:p>
      <w:pPr>
        <w:bidi w:val="0"/>
        <w:spacing w:before="194" w:after="0" w:line="316" w:lineRule="atLeast"/>
        <w:ind w:left="0" w:right="-200" w:firstLine="0"/>
        <w:jc w:val="both"/>
        <w:outlineLvl w:val="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i w:val="0"/>
          <w:iCs w:val="0"/>
          <w:strike w:val="0"/>
          <w:color w:val="4F81BD"/>
          <w:spacing w:val="0"/>
          <w:w w:val="100"/>
          <w:sz w:val="26"/>
          <w:szCs w:val="26"/>
          <w:u w:val="none"/>
          <w:rtl w:val="0"/>
        </w:rPr>
        <w:t>ClaimforShipmentDamage</w:t>
      </w:r>
    </w:p>
    <w:p>
      <w:pPr>
        <w:bidi w:val="0"/>
        <w:spacing w:before="129" w:after="0" w:line="292" w:lineRule="atLeast"/>
        <w:ind w:left="0" w:right="1299" w:firstLine="0"/>
        <w:jc w:val="left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Allequipmentshouldbetestedassoonasitisreceivedaccordingtotheinstructionsfurnished.Ifit failstooperateproperlyorisdamagedinanyway,aclaimshouldbefiledwiththecarrier.</w:t>
      </w:r>
    </w:p>
    <w:p>
      <w:pPr>
        <w:bidi w:val="0"/>
        <w:spacing w:before="121" w:after="0" w:line="292" w:lineRule="atLeast"/>
        <w:ind w:left="0" w:right="182" w:firstLine="0"/>
        <w:jc w:val="left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Afullreportofthedamageshouldbemadetotheclaimagentandacopyofthisreportforwardedto DACInternational.Thecustomerwillthenbeadvisedof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433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>thedispositiontobemadeoftheequipmentand thearrangementsforitsrepairorreplacement.</w:t>
      </w:r>
    </w:p>
    <w:p>
      <w:pPr>
        <w:bidi w:val="0"/>
        <w:spacing w:before="1461" w:after="0" w:line="240" w:lineRule="atLeast"/>
        <w:ind w:left="9229" w:right="-200" w:firstLine="0"/>
        <w:jc w:val="both"/>
        <w:outlineLvl w:val="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1"/>
          <w:w w:val="95"/>
          <w:sz w:val="20"/>
          <w:szCs w:val="20"/>
          <w:u w:val="none"/>
          <w:rtl w:val="0"/>
        </w:rPr>
        <w:t>Rev07/18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sz w:val="20"/>
          <w:szCs w:val="20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0000"/>
          <w:spacing w:val="0"/>
          <w:w w:val="95"/>
          <w:sz w:val="20"/>
          <w:szCs w:val="20"/>
          <w:u w:val="none"/>
          <w:rtl w:val="0"/>
        </w:rPr>
        <w:t>-A</w:t>
      </w:r>
    </w:p>
    <w:p>
      <w:pPr>
        <w:bidi w:val="0"/>
        <w:spacing w:before="5474" w:after="0"/>
        <w:ind w:left="6719" w:right="-200" w:firstLine="0"/>
        <w:jc w:val="both"/>
        <w:outlineLvl w:val="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18"/>
          <w:szCs w:val="18"/>
          <w:u w:val="none"/>
          <w:rtl w:val="0"/>
        </w:rPr>
        <w:t>Page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1"/>
          <w:w w:val="100"/>
          <w:sz w:val="18"/>
          <w:szCs w:val="18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0"/>
          <w:w w:val="100"/>
          <w:sz w:val="18"/>
          <w:szCs w:val="18"/>
          <w:u w:val="none"/>
          <w:rtl w:val="0"/>
        </w:rPr>
        <w:t>2 /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2"/>
          <w:w w:val="100"/>
          <w:sz w:val="18"/>
          <w:szCs w:val="18"/>
          <w:u w:val="none"/>
          <w:rtl w:val="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0038A9"/>
          <w:spacing w:val="0"/>
          <w:w w:val="100"/>
          <w:sz w:val="18"/>
          <w:szCs w:val="18"/>
          <w:u w:val="none"/>
          <w:rtl w:val="0"/>
        </w:rPr>
        <w:t>2</w: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auto"/>
          <w:spacing w:val="53"/>
          <w:w w:val="100"/>
          <w:sz w:val="18"/>
          <w:szCs w:val="18"/>
          <w:u w:val="none"/>
          <w:rtl w:val="0"/>
        </w:rPr>
        <w:t xml:space="preserve"> </w:t>
      </w:r>
      <w:r>
        <w:pict>
          <v:shape id="PathGroup" o:spid="_x0000_i1033" type="#_x0000_t75" style="width:5pt;height:23pt" o:allowincell="f">
            <v:imagedata r:id="rId12" o:title=""/>
            <w10:anchorlock/>
          </v:shape>
        </w:pict>
      </w: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color w:val="auto"/>
          <w:spacing w:val="502"/>
          <w:w w:val="100"/>
          <w:sz w:val="18"/>
          <w:szCs w:val="18"/>
          <w:u w:val="none"/>
          <w:rtl w:val="0"/>
        </w:rPr>
        <w:t xml:space="preserve"> </w:t>
      </w:r>
      <w:r>
        <w:pict>
          <v:shape id="_x0000_i1034" type="#_x0000_t75" style="width:51.25pt;height:18pt" o:allowincell="f">
            <v:imagedata r:id="rId9" o:title=""/>
            <w10:anchorlock/>
          </v:shape>
        </w:pict>
      </w:r>
      <w:r>
        <w:pict>
          <v:shape id="_x0000_s1035" type="#_x0000_t75" style="width:9.12pt;height:25.2pt;margin-top:273.84pt;margin-left:427.1pt;mso-position-horizontal-relative:page;position:absolute;z-index:-251652096" o:allowincell="f">
            <v:imagedata r:id="rId13" o:title=""/>
            <w10:anchorlock/>
          </v:shape>
        </w:pict>
      </w:r>
      <w:r>
        <w:pict>
          <v:shape id="_x0000_s1036" type="#_x0000_t75" style="width:60.48pt;height:11.04pt;margin-top:283.13pt;margin-left:371.14pt;mso-position-horizontal-relative:page;position:absolute;z-index:-251651072" o:allowincell="f">
            <v:imagedata r:id="rId11" o:title=""/>
            <w10:anchorlock/>
          </v:shape>
        </w:pict>
      </w:r>
    </w:p>
    <w:sectPr>
      <w:pgSz w:w="12240" w:h="15840"/>
      <w:pgMar w:top="500" w:right="958" w:bottom="400" w:left="1044" w:header="720" w:footer="720"/>
      <w:cols w:space="720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•"/>
      <w:lvlJc w:val="left"/>
      <w:pPr>
        <w:tabs>
          <w:tab w:val="num" w:pos="709"/>
        </w:tabs>
        <w:ind w:left="709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warranty policy 07-18A.docx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sys_AttributeSystemName">
    <vt:lpwstr>FileUpload2</vt:lpwstr>
  </property>
  <property fmtid="{D5CDD505-2E9C-101B-9397-08002B2CF9AE}" pid="3" name="cpsys_DataId">
    <vt:lpwstr>55ec99dd-27f6-f011-91bf-005056883787</vt:lpwstr>
  </property>
  <property fmtid="{D5CDD505-2E9C-101B-9397-08002B2CF9AE}" pid="4" name="cpsys_Path">
    <vt:lpwstr>/Uploads/Public/Documents/</vt:lpwstr>
  </property>
  <property fmtid="{D5CDD505-2E9C-101B-9397-08002B2CF9AE}" pid="5" name="cpsys_URL">
    <vt:lpwstr>https://qualitycontrol.xoprod20.com</vt:lpwstr>
  </property>
  <property fmtid="{D5CDD505-2E9C-101B-9397-08002B2CF9AE}" pid="6" name="cpsys_UserToken">
    <vt:lpwstr>5Rems$Q0_!vJFOsz_gC7$D2_Bkm1_5Qz</vt:lpwstr>
  </property>
</Properties>
</file>